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20FC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СОГЛАСИЕ НА ОБРАБОТКУ ПЕРСОНАЛЬНЫХ ДАННЫХ</w:t>
      </w:r>
    </w:p>
    <w:p w14:paraId="520E330C" w14:textId="6E92E24F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соответствии с требованиями Федерального закона Российской Федерации от 27.07.2006 №152-ФЗ «О персональных данных», я, заполняя форму на сайте </w:t>
      </w:r>
      <w:proofErr w:type="spellStart"/>
      <w:r w:rsidR="00D7038D" w:rsidRPr="0022645E">
        <w:rPr>
          <w:rFonts w:ascii="Times New Roman" w:hAnsi="Times New Roman" w:cs="Times New Roman"/>
          <w:kern w:val="0"/>
        </w:rPr>
        <w:t>проотзыв.рф</w:t>
      </w:r>
      <w:proofErr w:type="spellEnd"/>
      <w:r w:rsidR="00D7038D" w:rsidRPr="0022645E">
        <w:rPr>
          <w:rFonts w:ascii="Times New Roman" w:hAnsi="Times New Roman" w:cs="Times New Roman"/>
          <w:kern w:val="0"/>
        </w:rPr>
        <w:t xml:space="preserve"> </w:t>
      </w: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(далее — «Сайт»), действуя своей волей и в своих интересах, свободно, осознанно и в полном объеме выражаю свое согласие на обработку моих персональных данных (далее — «Персональные данные»), которые я предоставляю в процессе заполнения формы и использования Сайта.</w:t>
      </w:r>
    </w:p>
    <w:p w14:paraId="05C9227D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Состав Персональных данных</w:t>
      </w:r>
    </w:p>
    <w:p w14:paraId="103CC1B2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 Персональными данными подразумевается любая информация, относящаяся ко мне, как к субъекту персональных данных, которую я добровольно предоставляю при заполнении формы на Сайте. В частности, но не ограничиваясь этим, я предоставляю следующие данные:</w:t>
      </w:r>
    </w:p>
    <w:p w14:paraId="05DF8A8E" w14:textId="77777777" w:rsidR="00E567F9" w:rsidRPr="0022645E" w:rsidRDefault="00E567F9" w:rsidP="0022645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ФИО;</w:t>
      </w:r>
    </w:p>
    <w:p w14:paraId="6BD32899" w14:textId="77777777" w:rsidR="00E567F9" w:rsidRPr="0022645E" w:rsidRDefault="00E567F9" w:rsidP="0022645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Номер телефона;</w:t>
      </w:r>
    </w:p>
    <w:p w14:paraId="1EC96C92" w14:textId="77777777" w:rsidR="00E567F9" w:rsidRPr="0022645E" w:rsidRDefault="00E567F9" w:rsidP="0022645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Адрес электронной почты;</w:t>
      </w:r>
    </w:p>
    <w:p w14:paraId="3056E19A" w14:textId="77777777" w:rsidR="00E567F9" w:rsidRPr="0022645E" w:rsidRDefault="00E567F9" w:rsidP="0022645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Иные данные, которые могут быть указаны мной в процессе использования Сайта.</w:t>
      </w:r>
    </w:p>
    <w:p w14:paraId="10198C24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Цели обработки Персональных данных</w:t>
      </w:r>
    </w:p>
    <w:p w14:paraId="3F220796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предоставляю свои Персональные данные с целью:</w:t>
      </w:r>
    </w:p>
    <w:p w14:paraId="1789DC69" w14:textId="77777777" w:rsidR="00E567F9" w:rsidRPr="0022645E" w:rsidRDefault="00E567F9" w:rsidP="002264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Осуществления связи со мной для предоставления информации о заказах, услугах, продуктах и предложениях;</w:t>
      </w:r>
    </w:p>
    <w:p w14:paraId="1ED97699" w14:textId="77777777" w:rsidR="00E567F9" w:rsidRPr="0022645E" w:rsidRDefault="00E567F9" w:rsidP="002264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Оформления и исполнения договорных обязательств в рамках предоставления услуги по покупке и размещению отзывов;</w:t>
      </w:r>
    </w:p>
    <w:p w14:paraId="17A785E1" w14:textId="77777777" w:rsidR="00E567F9" w:rsidRPr="0022645E" w:rsidRDefault="00E567F9" w:rsidP="002264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Осуществления обратной связи, включая направление уведомлений, запросов и информации, касающихся использования Сайта, выполнения услуг, а также обработки моих запросов и обращений;</w:t>
      </w:r>
    </w:p>
    <w:p w14:paraId="10C7C85B" w14:textId="77777777" w:rsidR="00E567F9" w:rsidRPr="0022645E" w:rsidRDefault="00E567F9" w:rsidP="002264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Улучшения качества обслуживания и работы Сайта;</w:t>
      </w:r>
    </w:p>
    <w:p w14:paraId="5B5E06B3" w14:textId="77777777" w:rsidR="00E567F9" w:rsidRPr="0022645E" w:rsidRDefault="00E567F9" w:rsidP="002264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Выполнения требований законодательства РФ, включая, но не ограничиваясь, налоговыми, бухгалтерскими и юридическими обязательствами;</w:t>
      </w:r>
    </w:p>
    <w:p w14:paraId="4133F158" w14:textId="77777777" w:rsidR="00E567F9" w:rsidRPr="0022645E" w:rsidRDefault="00E567F9" w:rsidP="002264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Осуществления маркетинговой деятельности, включая направление рекламных и информационных материалов, предложений, связанных с услугами Сайта.</w:t>
      </w:r>
    </w:p>
    <w:p w14:paraId="00BEA187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Действия с Персональными данными</w:t>
      </w:r>
    </w:p>
    <w:p w14:paraId="2C476261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предоставляю согласие на выполнение следующих действий с моими Персональными данными:</w:t>
      </w:r>
    </w:p>
    <w:p w14:paraId="4995EEC4" w14:textId="77777777" w:rsidR="00E567F9" w:rsidRPr="0022645E" w:rsidRDefault="00E567F9" w:rsidP="0022645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Сбор, запись, систематизация, накопление, хранение, уточнение (обновление, изменение), использование, передача (предоставление, доступ), обезличивание, блокирование, удаление и уничтожение;</w:t>
      </w:r>
    </w:p>
    <w:p w14:paraId="17F5BE25" w14:textId="77777777" w:rsidR="00E567F9" w:rsidRPr="0022645E" w:rsidRDefault="00E567F9" w:rsidP="0022645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Передача Персональных данных третьим лицам для выполнения обязательств передо мной в рамках договора или на основании закона;</w:t>
      </w:r>
    </w:p>
    <w:p w14:paraId="498C40A5" w14:textId="77777777" w:rsidR="00E567F9" w:rsidRPr="0022645E" w:rsidRDefault="00E567F9" w:rsidP="0022645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Автоматизированная и неавтоматизированная обработка Персональных данных;</w:t>
      </w:r>
    </w:p>
    <w:p w14:paraId="2498E46B" w14:textId="77777777" w:rsidR="00E567F9" w:rsidRPr="0022645E" w:rsidRDefault="00E567F9" w:rsidP="0022645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Передача данных через сети передачи данных (в том числе через интернет) для обеспечения связи со мной.</w:t>
      </w:r>
    </w:p>
    <w:p w14:paraId="187F949F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Срок обработки и хранения Персональных данных</w:t>
      </w:r>
    </w:p>
    <w:p w14:paraId="717550A1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Согласие на обработку Персональных данных предоставляется на срок, необходимый для достижения целей их обработки, указанных в настоящем Согласии, или до момента отзыва согласия. Персональные данные могут храниться в течение периода, установленного законодательством Российской Федерации, а также внутренних нормативных документов Сайта.</w:t>
      </w:r>
    </w:p>
    <w:p w14:paraId="3CA32B85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5. Порядок отзыва согласия</w:t>
      </w:r>
    </w:p>
    <w:p w14:paraId="5AC970E5" w14:textId="0A0F985A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 имею право в любой момент отозвать данное Согласие путем направления письменного уведомления на электронную почту </w:t>
      </w:r>
      <w:proofErr w:type="spellStart"/>
      <w:r w:rsidR="008A148A" w:rsidRPr="0022645E">
        <w:rPr>
          <w:rFonts w:ascii="Times New Roman" w:hAnsi="Times New Roman" w:cs="Times New Roman"/>
          <w:kern w:val="0"/>
        </w:rPr>
        <w:t>info@</w:t>
      </w:r>
      <w:proofErr w:type="gramStart"/>
      <w:r w:rsidR="008A148A" w:rsidRPr="0022645E">
        <w:rPr>
          <w:rFonts w:ascii="Times New Roman" w:hAnsi="Times New Roman" w:cs="Times New Roman"/>
          <w:kern w:val="0"/>
        </w:rPr>
        <w:t>проотзыв.рф</w:t>
      </w:r>
      <w:proofErr w:type="spellEnd"/>
      <w:proofErr w:type="gramEnd"/>
      <w:r w:rsidR="008A148A" w:rsidRPr="0022645E">
        <w:rPr>
          <w:rFonts w:ascii="Times New Roman" w:hAnsi="Times New Roman" w:cs="Times New Roman"/>
          <w:kern w:val="0"/>
        </w:rPr>
        <w:t xml:space="preserve"> </w:t>
      </w: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или на адрес юридического лица, указанного в политике конфиденциальности. После получения отзыва Сайт прекращает обработку моих Персональных данных и обязуется уничтожить их в течение сроков, установленных законодательством РФ.</w:t>
      </w:r>
    </w:p>
    <w:p w14:paraId="7CFCEA63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6. Права субъекта персональных данных</w:t>
      </w:r>
    </w:p>
    <w:p w14:paraId="0DB8D912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подтверждаю, что ознакомлен(а) с правами, предоставляемыми мне Федеральным законом №152-ФЗ «О персональных данных», в том числе:</w:t>
      </w:r>
    </w:p>
    <w:p w14:paraId="076C39D2" w14:textId="77777777" w:rsidR="00E567F9" w:rsidRPr="0022645E" w:rsidRDefault="00E567F9" w:rsidP="0022645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 на доступ к моим персональным данным и информацию об их обработке;</w:t>
      </w:r>
    </w:p>
    <w:p w14:paraId="5DF2DC31" w14:textId="77777777" w:rsidR="00E567F9" w:rsidRPr="0022645E" w:rsidRDefault="00E567F9" w:rsidP="0022645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 на требование уточнения моих персональных данных, их блокирования или уничтожения, если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8F638C3" w14:textId="77777777" w:rsidR="00E567F9" w:rsidRPr="0022645E" w:rsidRDefault="00E567F9" w:rsidP="0022645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 на отзыв согласия на обработку персональных данных;</w:t>
      </w:r>
    </w:p>
    <w:p w14:paraId="28EC7F70" w14:textId="77777777" w:rsidR="00E567F9" w:rsidRPr="0022645E" w:rsidRDefault="00E567F9" w:rsidP="0022645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 на обжалование действий или бездействия оператора при обработке моих персональных данных.</w:t>
      </w:r>
    </w:p>
    <w:p w14:paraId="13E1A310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7. Заключительные положения</w:t>
      </w:r>
    </w:p>
    <w:p w14:paraId="52395934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подтверждаю, что предоставленные мною Персональные данные являются достоверными и не нарушают законодательство Российской Федерации. Я осознаю, что в случае предоставления недостоверных данных Сайт не может гарантировать надлежащее оказание услуг.</w:t>
      </w:r>
    </w:p>
    <w:p w14:paraId="7D200929" w14:textId="77777777" w:rsidR="00E567F9" w:rsidRPr="0022645E" w:rsidRDefault="00E567F9" w:rsidP="0022645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Настоящее согласие предоставляется с момента его подписания (оформления на Сайте) и действует до достижения целей обработки персональных данных или до момента его отзыва.</w:t>
      </w:r>
    </w:p>
    <w:p w14:paraId="0273AE5E" w14:textId="77777777" w:rsidR="009E0D0B" w:rsidRPr="0022645E" w:rsidRDefault="009E0D0B" w:rsidP="0022645E">
      <w:pPr>
        <w:shd w:val="clear" w:color="auto" w:fill="FFFFFF"/>
        <w:spacing w:before="300" w:after="150" w:line="276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  <w:r w:rsidRPr="0022645E">
        <w:rPr>
          <w:rFonts w:ascii="Times New Roman" w:hAnsi="Times New Roman" w:cs="Times New Roman"/>
        </w:rPr>
        <w:lastRenderedPageBreak/>
        <w:br/>
      </w:r>
      <w:r w:rsidRPr="0022645E">
        <w:rPr>
          <w:rFonts w:ascii="Times New Roman" w:hAnsi="Times New Roman" w:cs="Times New Roman"/>
        </w:rPr>
        <w:br/>
      </w:r>
      <w:r w:rsidRPr="0022645E">
        <w:rPr>
          <w:rFonts w:ascii="Times New Roman" w:hAnsi="Times New Roman" w:cs="Times New Roman"/>
        </w:rPr>
        <w:br/>
      </w:r>
      <w:r w:rsidRPr="0022645E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Политика конфиденциальности сайта</w:t>
      </w:r>
    </w:p>
    <w:p w14:paraId="2AF507A5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proofErr w:type="spellStart"/>
      <w:proofErr w:type="gramStart"/>
      <w:r w:rsidRPr="0022645E">
        <w:rPr>
          <w:rFonts w:ascii="Times New Roman" w:hAnsi="Times New Roman" w:cs="Times New Roman"/>
          <w:kern w:val="0"/>
        </w:rPr>
        <w:t>проотзыв.рф</w:t>
      </w:r>
      <w:proofErr w:type="spellEnd"/>
      <w:proofErr w:type="gramEnd"/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(далее - Сайт) может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входящих, распространяется на все лица.</w:t>
      </w:r>
    </w:p>
    <w:p w14:paraId="153300F7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 сайта.</w:t>
      </w:r>
    </w:p>
    <w:p w14:paraId="60B8BACD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br/>
        <w:t>1. Персональная информация пользователей, которую получает и обрабатывает Сайт</w:t>
      </w:r>
    </w:p>
    <w:p w14:paraId="29E337B8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1.1. В рамках настоящей Политики под «персональной информацией пользователя»</w:t>
      </w: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br/>
        <w:t>понимаются:</w:t>
      </w:r>
    </w:p>
    <w:p w14:paraId="0CDD613E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1.1.1. Персональная информация, которую пользователь предоставляет о себе самостоятельно заполнении форм обратной связи, включая персональные данные пользователя. Обязательная для предоставления Сервисов (оказания услуг) информация помечена специальным образом. Иная информация предоставляется пользователем на его усмотрение.</w:t>
      </w:r>
    </w:p>
    <w:p w14:paraId="23E8415F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1.1.2 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cookie</w:t>
      </w:r>
      <w:proofErr w:type="spellEnd"/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14:paraId="202095AE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1.2. Настоящая Политика применима только к Сайту. Сайт не контролирует и не несет ответственность за сайты третьих лиц, на которые пользователь может перейти по ссылкам, доступным на страницах Сайта,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1D1B0895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1.3. 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</w:t>
      </w:r>
    </w:p>
    <w:p w14:paraId="312503D6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 Цели сбора и обработки персональной информации пользователей</w:t>
      </w:r>
    </w:p>
    <w:p w14:paraId="7410FC0F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2.1. Сайт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</w:t>
      </w:r>
    </w:p>
    <w:p w14:paraId="4AA2CB0D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2.2. Персональную информацию пользователя Сайта может использовать в следующих целях:</w:t>
      </w:r>
    </w:p>
    <w:p w14:paraId="62549873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2.2.1. Идентификация стороны в рамках соглашений и договоров с Сайтом</w:t>
      </w:r>
    </w:p>
    <w:p w14:paraId="62694EBD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2.2.2. Предоставление пользователю персонализированных услуг;</w:t>
      </w:r>
    </w:p>
    <w:p w14:paraId="7CFE9621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2.2.3. Связь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14:paraId="4DD2584A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2.2.4. Улучшение качества, удобства их использования, разработка услуг;</w:t>
      </w:r>
    </w:p>
    <w:p w14:paraId="1991E2BB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2.2.5. Таргетирование рекламных материалов;</w:t>
      </w:r>
    </w:p>
    <w:p w14:paraId="0CB3DD3A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2.2.6. Проведение статистических и иных исследований на основе обезличенных данных.</w:t>
      </w:r>
    </w:p>
    <w:p w14:paraId="6B3AC3DF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 Условия обработки персональной информации пользователя и её передачи третьим лицам</w:t>
      </w:r>
    </w:p>
    <w:p w14:paraId="48793EFE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6E726F36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</w:t>
      </w:r>
    </w:p>
    <w:p w14:paraId="37215BC3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3.3. Сайт вправе передать персональную информацию пользователя третьим лицам в следующих случаях:</w:t>
      </w:r>
    </w:p>
    <w:p w14:paraId="15CA05F5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3.3.1. Пользователь выразил свое согласие на такие действия;</w:t>
      </w:r>
    </w:p>
    <w:p w14:paraId="025351BD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3.3.2. Передача необходима в рамках использования пользователем определенного Сервиса либо для оказания услуги пользователю;</w:t>
      </w:r>
    </w:p>
    <w:p w14:paraId="517368F2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538DE8FA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062FA03B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3.3.5.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сервисов Сайта.</w:t>
      </w:r>
    </w:p>
    <w:p w14:paraId="6C22B001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3.4. При обработке персональных данных пользователей Сайт руководствуется Федеральным законом РФ «О персональных данных».</w:t>
      </w:r>
    </w:p>
    <w:p w14:paraId="09C6F587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4. Изменение пользователем персональной информации</w:t>
      </w:r>
    </w:p>
    <w:p w14:paraId="30C5E362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</w:t>
      </w:r>
    </w:p>
    <w:p w14:paraId="32B0E7F1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5. Меры, применяемые для защиты персональной информации пользователей</w:t>
      </w:r>
    </w:p>
    <w:p w14:paraId="47BECB03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5.1. 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7D7F1059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6. Изменение Политики конфиденциальности. Применимое законодательство</w:t>
      </w:r>
    </w:p>
    <w:p w14:paraId="0EA31382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14:paraId="2130085E" w14:textId="77777777" w:rsidR="009E0D0B" w:rsidRPr="0022645E" w:rsidRDefault="009E0D0B" w:rsidP="0022645E">
      <w:pPr>
        <w:shd w:val="clear" w:color="auto" w:fill="FFFFFF"/>
        <w:spacing w:after="150" w:line="276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22645E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6.2. К настоящей Политике и отношениям между пользователем и Сайта, возникающим в связи с применением Политики конфиденциальности, подлежит применению право Российской Федерации.</w:t>
      </w:r>
    </w:p>
    <w:p w14:paraId="4ABDC315" w14:textId="77777777" w:rsidR="009E0D0B" w:rsidRPr="0022645E" w:rsidRDefault="009E0D0B" w:rsidP="0022645E">
      <w:pPr>
        <w:spacing w:line="276" w:lineRule="auto"/>
        <w:rPr>
          <w:rFonts w:ascii="Times New Roman" w:hAnsi="Times New Roman" w:cs="Times New Roman"/>
        </w:rPr>
      </w:pPr>
    </w:p>
    <w:p w14:paraId="64798528" w14:textId="6CF1DAA9" w:rsidR="00E567F9" w:rsidRPr="0022645E" w:rsidRDefault="00E567F9" w:rsidP="0022645E">
      <w:pPr>
        <w:spacing w:line="276" w:lineRule="auto"/>
        <w:rPr>
          <w:rFonts w:ascii="Times New Roman" w:hAnsi="Times New Roman" w:cs="Times New Roman"/>
        </w:rPr>
      </w:pPr>
    </w:p>
    <w:sectPr w:rsidR="00E567F9" w:rsidRPr="0022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974"/>
    <w:multiLevelType w:val="multilevel"/>
    <w:tmpl w:val="03A8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32B06"/>
    <w:multiLevelType w:val="multilevel"/>
    <w:tmpl w:val="922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13787"/>
    <w:multiLevelType w:val="multilevel"/>
    <w:tmpl w:val="E304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07BB4"/>
    <w:multiLevelType w:val="multilevel"/>
    <w:tmpl w:val="E174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701372">
    <w:abstractNumId w:val="1"/>
  </w:num>
  <w:num w:numId="2" w16cid:durableId="57677622">
    <w:abstractNumId w:val="2"/>
  </w:num>
  <w:num w:numId="3" w16cid:durableId="700328883">
    <w:abstractNumId w:val="3"/>
  </w:num>
  <w:num w:numId="4" w16cid:durableId="85125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F9"/>
    <w:rsid w:val="0022645E"/>
    <w:rsid w:val="007C35F2"/>
    <w:rsid w:val="008A148A"/>
    <w:rsid w:val="009E0D0B"/>
    <w:rsid w:val="00D7038D"/>
    <w:rsid w:val="00E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DA692"/>
  <w15:chartTrackingRefBased/>
  <w15:docId w15:val="{7B726FB1-4E6F-D640-9109-C9E99CF0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7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E567F9"/>
    <w:rPr>
      <w:b/>
      <w:bCs/>
    </w:rPr>
  </w:style>
  <w:style w:type="character" w:styleId="a5">
    <w:name w:val="Hyperlink"/>
    <w:basedOn w:val="a0"/>
    <w:uiPriority w:val="99"/>
    <w:unhideWhenUsed/>
    <w:rsid w:val="008A14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1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Yakshigulov</dc:creator>
  <cp:keywords/>
  <dc:description/>
  <cp:lastModifiedBy>Rustam Yakshigulov</cp:lastModifiedBy>
  <cp:revision>4</cp:revision>
  <dcterms:created xsi:type="dcterms:W3CDTF">2024-10-11T11:15:00Z</dcterms:created>
  <dcterms:modified xsi:type="dcterms:W3CDTF">2024-10-14T14:05:00Z</dcterms:modified>
</cp:coreProperties>
</file>